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06C22E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47DEC">
        <w:rPr>
          <w:rFonts w:ascii="Arial" w:hAnsi="Arial" w:cs="Arial"/>
          <w:b/>
          <w:iCs/>
          <w:sz w:val="22"/>
          <w:szCs w:val="22"/>
        </w:rPr>
        <w:t>3</w:t>
      </w:r>
      <w:r w:rsidR="00947DEC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0281FA4" w:rsidR="003D4539" w:rsidRPr="003D4539" w:rsidRDefault="003D4539" w:rsidP="00947DE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47DEC" w:rsidRPr="00947DEC">
        <w:rPr>
          <w:rFonts w:ascii="Arial" w:eastAsia="Arial" w:hAnsi="Arial" w:cs="Arial"/>
          <w:color w:val="auto"/>
          <w:sz w:val="22"/>
          <w:szCs w:val="22"/>
          <w:lang w:eastAsia="ar-SA"/>
        </w:rPr>
        <w:t>PZ.294.20647.2025</w:t>
      </w:r>
    </w:p>
    <w:p w14:paraId="760BDC16" w14:textId="0568FD8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47DEC" w:rsidRPr="00947DEC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0112/IZ02GM/05433/05598/25/P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58E31D34" w:rsidR="00686BE4" w:rsidRDefault="00947DEC" w:rsidP="00947D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30DE4F5E" w14:textId="57D77374" w:rsidR="00947DEC" w:rsidRDefault="00947DEC" w:rsidP="00947D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465C9000" w14:textId="5A559C85" w:rsidR="00947DEC" w:rsidRDefault="00947DEC" w:rsidP="00947D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97E60DF" w14:textId="77777777" w:rsidR="00947DEC" w:rsidRDefault="00947DEC" w:rsidP="00947DEC">
      <w:pPr>
        <w:rPr>
          <w:rFonts w:ascii="Arial" w:hAnsi="Arial" w:cs="Arial"/>
          <w:b/>
          <w:sz w:val="22"/>
          <w:szCs w:val="22"/>
        </w:rPr>
      </w:pPr>
    </w:p>
    <w:p w14:paraId="376D6AB8" w14:textId="77777777" w:rsidR="00947DEC" w:rsidRDefault="00947DEC" w:rsidP="00947DEC">
      <w:pPr>
        <w:rPr>
          <w:rFonts w:ascii="Arial" w:hAnsi="Arial" w:cs="Arial"/>
          <w:b/>
          <w:sz w:val="22"/>
          <w:szCs w:val="22"/>
        </w:rPr>
      </w:pPr>
    </w:p>
    <w:p w14:paraId="22B76C59" w14:textId="77777777" w:rsidR="00947DEC" w:rsidRDefault="00947DEC" w:rsidP="00947DEC">
      <w:pPr>
        <w:rPr>
          <w:rFonts w:ascii="Arial" w:hAnsi="Arial" w:cs="Arial"/>
          <w:b/>
          <w:sz w:val="22"/>
          <w:szCs w:val="22"/>
        </w:rPr>
      </w:pPr>
    </w:p>
    <w:p w14:paraId="41B39C0B" w14:textId="77777777" w:rsidR="00947DEC" w:rsidRPr="00686BE4" w:rsidRDefault="00947DEC" w:rsidP="00947DEC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BE42D4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47DEC" w:rsidRPr="00947DEC">
        <w:rPr>
          <w:rFonts w:ascii="Arial" w:hAnsi="Arial" w:cs="Arial"/>
          <w:b/>
          <w:bCs/>
          <w:sz w:val="22"/>
          <w:szCs w:val="22"/>
        </w:rPr>
        <w:t>Opracowanie wniosków o wydanie pozwoleń wodnoprawnych i uzyskanie pozwoleń wodnoprawnych na odprowadzanie wód opadowych i roztopowych z odwodnienia linii kolejowej w wybranych lokalizacjach na terenie działania Zakładu Linii Kolejowych w Łodzi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BE69536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947DE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62A650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947DEC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947DEC">
        <w:rPr>
          <w:rFonts w:ascii="Arial" w:hAnsi="Arial" w:cs="Arial"/>
          <w:sz w:val="22"/>
          <w:szCs w:val="22"/>
        </w:rPr>
        <w:t>4</w:t>
      </w:r>
      <w:r w:rsidR="00947DEC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49D7559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947DE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947D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47DEC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332E8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3044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Smolec Karolina</cp:lastModifiedBy>
  <cp:revision>2</cp:revision>
  <cp:lastPrinted>2020-12-31T10:36:00Z</cp:lastPrinted>
  <dcterms:created xsi:type="dcterms:W3CDTF">2025-12-16T10:04:00Z</dcterms:created>
  <dcterms:modified xsi:type="dcterms:W3CDTF">2025-12-16T10:04:00Z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